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C2DF" w14:textId="40E7C5A2" w:rsidR="00A70471" w:rsidRPr="00CC64A5" w:rsidRDefault="0009775E" w:rsidP="0009775E">
      <w:pPr>
        <w:shd w:val="clear" w:color="auto" w:fill="FFFFFF"/>
        <w:spacing w:after="225"/>
        <w:textAlignment w:val="baseline"/>
        <w:rPr>
          <w:rFonts w:ascii="Century Gothic" w:hAnsi="Century Gothic" w:cs="Calibri"/>
          <w:bCs/>
          <w:sz w:val="22"/>
          <w:szCs w:val="22"/>
          <w:lang w:eastAsia="en-GB"/>
        </w:rPr>
      </w:pPr>
      <w:r w:rsidRPr="00CC64A5">
        <w:rPr>
          <w:rFonts w:ascii="Century Gothic" w:hAnsi="Century Gothic" w:cs="Calibri"/>
          <w:b/>
          <w:bCs/>
          <w:sz w:val="22"/>
          <w:szCs w:val="22"/>
          <w:lang w:eastAsia="en-GB"/>
        </w:rPr>
        <w:t xml:space="preserve">Role: </w:t>
      </w:r>
      <w:r w:rsidR="00A70471" w:rsidRPr="00CC64A5">
        <w:rPr>
          <w:rFonts w:ascii="Century Gothic" w:eastAsia="Calibri" w:hAnsi="Century Gothic" w:cs="Calibri"/>
          <w:sz w:val="22"/>
          <w:szCs w:val="22"/>
        </w:rPr>
        <w:t xml:space="preserve">Engineering </w:t>
      </w:r>
      <w:r w:rsidR="00CC64A5">
        <w:rPr>
          <w:rFonts w:ascii="Century Gothic" w:eastAsia="Calibri" w:hAnsi="Century Gothic" w:cs="Calibri"/>
          <w:sz w:val="22"/>
          <w:szCs w:val="22"/>
        </w:rPr>
        <w:t>Supervisor</w:t>
      </w:r>
    </w:p>
    <w:p w14:paraId="0B12088F" w14:textId="14DEF873" w:rsidR="00A70471" w:rsidRPr="00CC64A5" w:rsidRDefault="00BD3F8E" w:rsidP="00A70471">
      <w:pPr>
        <w:spacing w:after="160" w:line="256" w:lineRule="auto"/>
        <w:rPr>
          <w:rFonts w:ascii="Century Gothic" w:eastAsia="Calibri" w:hAnsi="Century Gothic" w:cs="Calibri"/>
          <w:sz w:val="22"/>
          <w:szCs w:val="22"/>
        </w:rPr>
      </w:pPr>
      <w:r w:rsidRPr="00CC64A5">
        <w:rPr>
          <w:rFonts w:ascii="Century Gothic" w:hAnsi="Century Gothic" w:cs="Calibri"/>
          <w:b/>
          <w:bCs/>
          <w:sz w:val="22"/>
          <w:szCs w:val="22"/>
          <w:lang w:eastAsia="en-GB"/>
        </w:rPr>
        <w:t>Shift Pattern:</w:t>
      </w:r>
      <w:r w:rsidRPr="00CC64A5">
        <w:rPr>
          <w:rFonts w:ascii="Century Gothic" w:hAnsi="Century Gothic" w:cs="Calibri"/>
          <w:bCs/>
          <w:sz w:val="22"/>
          <w:szCs w:val="22"/>
          <w:lang w:eastAsia="en-GB"/>
        </w:rPr>
        <w:t xml:space="preserve"> </w:t>
      </w:r>
      <w:r w:rsidR="00A70471" w:rsidRPr="00CC64A5">
        <w:rPr>
          <w:rFonts w:ascii="Century Gothic" w:eastAsia="Calibri" w:hAnsi="Century Gothic" w:cs="Calibri"/>
          <w:sz w:val="22"/>
          <w:szCs w:val="22"/>
        </w:rPr>
        <w:t xml:space="preserve">The likely attendance pattern will be a </w:t>
      </w:r>
      <w:proofErr w:type="gramStart"/>
      <w:r w:rsidR="00A70471" w:rsidRPr="00CC64A5">
        <w:rPr>
          <w:rFonts w:ascii="Century Gothic" w:eastAsia="Calibri" w:hAnsi="Century Gothic" w:cs="Calibri"/>
          <w:sz w:val="22"/>
          <w:szCs w:val="22"/>
        </w:rPr>
        <w:t>4</w:t>
      </w:r>
      <w:proofErr w:type="gramEnd"/>
      <w:r w:rsidR="00A70471" w:rsidRPr="00CC64A5">
        <w:rPr>
          <w:rFonts w:ascii="Century Gothic" w:eastAsia="Calibri" w:hAnsi="Century Gothic" w:cs="Calibri"/>
          <w:sz w:val="22"/>
          <w:szCs w:val="22"/>
        </w:rPr>
        <w:t xml:space="preserve"> on and 4 off x 12-hour shift but flexibility out with this will also be expected. </w:t>
      </w:r>
    </w:p>
    <w:p w14:paraId="3DA95E07" w14:textId="167FC342" w:rsidR="00CC64A5" w:rsidRPr="00CC64A5" w:rsidRDefault="00A70471" w:rsidP="00CC64A5">
      <w:pPr>
        <w:shd w:val="clear" w:color="auto" w:fill="FFFFFF"/>
        <w:spacing w:after="225"/>
        <w:textAlignment w:val="baseline"/>
        <w:rPr>
          <w:rFonts w:ascii="Century Gothic" w:hAnsi="Century Gothic" w:cs="Calibri"/>
          <w:bCs/>
          <w:sz w:val="22"/>
          <w:szCs w:val="22"/>
          <w:lang w:eastAsia="en-GB"/>
        </w:rPr>
      </w:pPr>
      <w:r w:rsidRPr="00CC64A5">
        <w:rPr>
          <w:rFonts w:ascii="Century Gothic" w:eastAsia="Calibri" w:hAnsi="Century Gothic" w:cs="Calibri"/>
          <w:b/>
          <w:sz w:val="22"/>
          <w:szCs w:val="22"/>
        </w:rPr>
        <w:t>Rate of Pay:</w:t>
      </w:r>
      <w:r w:rsidRPr="00CC64A5">
        <w:rPr>
          <w:rFonts w:ascii="Century Gothic" w:eastAsia="Calibri" w:hAnsi="Century Gothic" w:cs="Calibri"/>
          <w:sz w:val="22"/>
          <w:szCs w:val="22"/>
        </w:rPr>
        <w:t xml:space="preserve"> An attractive and negotiable package will be available.</w:t>
      </w:r>
    </w:p>
    <w:p w14:paraId="1DBCD686" w14:textId="77777777" w:rsidR="00CC64A5" w:rsidRPr="00CC64A5" w:rsidRDefault="00CC64A5" w:rsidP="00CC64A5">
      <w:pPr>
        <w:spacing w:after="160" w:line="256" w:lineRule="auto"/>
        <w:rPr>
          <w:rFonts w:ascii="Century Gothic" w:hAnsi="Century Gothic" w:cs="Calibri"/>
          <w:bCs/>
          <w:sz w:val="6"/>
          <w:szCs w:val="20"/>
          <w:lang w:eastAsia="en-GB"/>
        </w:rPr>
      </w:pPr>
    </w:p>
    <w:p w14:paraId="14B343A5" w14:textId="2712F7E5"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We are a rapidly expanding food manufacturing company dedicated to producing a range of high-quality fish and seafood products and we now have an exciting opportunity for an Engineering/ Maintenance Supervisor to join our team on a full-time permanent basis.</w:t>
      </w:r>
    </w:p>
    <w:p w14:paraId="3C36CFCF"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The job holder will be required to carry out a range of tasks to maintain and improve the provision of engineering support to production lines ensuring that all equipment is fit for purpose and available at the right time. They will supervise the training and development of team members whether for changing legislation or new machinery and undertake regular performance reviews.</w:t>
      </w:r>
    </w:p>
    <w:p w14:paraId="1DCEFAE3"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 xml:space="preserve">The ideal applicant will possess the necessary skills as well as an ability to fit immediately into the food production environment and function as an effective member of the team. </w:t>
      </w:r>
    </w:p>
    <w:p w14:paraId="6607559A" w14:textId="77777777" w:rsidR="00CC64A5" w:rsidRPr="00CC64A5" w:rsidRDefault="00CC64A5" w:rsidP="00CC64A5">
      <w:pPr>
        <w:spacing w:after="160" w:line="256" w:lineRule="auto"/>
        <w:rPr>
          <w:rFonts w:ascii="Century Gothic" w:hAnsi="Century Gothic" w:cs="Calibri"/>
          <w:b/>
          <w:bCs/>
          <w:sz w:val="6"/>
          <w:szCs w:val="10"/>
          <w:lang w:eastAsia="en-GB"/>
        </w:rPr>
      </w:pPr>
    </w:p>
    <w:p w14:paraId="287BA345" w14:textId="2AC86CEC" w:rsidR="00CC64A5" w:rsidRPr="00CC64A5" w:rsidRDefault="00CC64A5" w:rsidP="00CC64A5">
      <w:pPr>
        <w:spacing w:after="160" w:line="256" w:lineRule="auto"/>
        <w:rPr>
          <w:rFonts w:ascii="Century Gothic" w:hAnsi="Century Gothic" w:cs="Calibri"/>
          <w:b/>
          <w:bCs/>
          <w:sz w:val="20"/>
          <w:szCs w:val="20"/>
          <w:lang w:eastAsia="en-GB"/>
        </w:rPr>
      </w:pPr>
      <w:r w:rsidRPr="00CC64A5">
        <w:rPr>
          <w:rFonts w:ascii="Century Gothic" w:hAnsi="Century Gothic" w:cs="Calibri"/>
          <w:b/>
          <w:bCs/>
          <w:sz w:val="20"/>
          <w:szCs w:val="20"/>
          <w:lang w:eastAsia="en-GB"/>
        </w:rPr>
        <w:t xml:space="preserve">Duties will include although not limited </w:t>
      </w:r>
      <w:proofErr w:type="gramStart"/>
      <w:r w:rsidRPr="00CC64A5">
        <w:rPr>
          <w:rFonts w:ascii="Century Gothic" w:hAnsi="Century Gothic" w:cs="Calibri"/>
          <w:b/>
          <w:bCs/>
          <w:sz w:val="20"/>
          <w:szCs w:val="20"/>
          <w:lang w:eastAsia="en-GB"/>
        </w:rPr>
        <w:t>to</w:t>
      </w:r>
      <w:proofErr w:type="gramEnd"/>
      <w:r w:rsidRPr="00CC64A5">
        <w:rPr>
          <w:rFonts w:ascii="Century Gothic" w:hAnsi="Century Gothic" w:cs="Calibri"/>
          <w:b/>
          <w:bCs/>
          <w:sz w:val="20"/>
          <w:szCs w:val="20"/>
          <w:lang w:eastAsia="en-GB"/>
        </w:rPr>
        <w:t>:</w:t>
      </w:r>
    </w:p>
    <w:p w14:paraId="2A334883"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Wiring installations from 230 – 400 V</w:t>
      </w:r>
    </w:p>
    <w:p w14:paraId="0C719725"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Maintaining and updating maintenance strategies, procedures, and methods</w:t>
      </w:r>
    </w:p>
    <w:p w14:paraId="7CC019D7"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Carrying out routine scheduled maintenance work and responding to equipment faults</w:t>
      </w:r>
    </w:p>
    <w:p w14:paraId="70AC3E2B"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Diagnosing breakdown problems</w:t>
      </w:r>
    </w:p>
    <w:p w14:paraId="1AD9FB93"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Carrying out quality inspections on jobs</w:t>
      </w:r>
    </w:p>
    <w:p w14:paraId="3794E4EF"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Dealing with emergencies, unplanned problems and repairs</w:t>
      </w:r>
    </w:p>
    <w:p w14:paraId="661F76F2"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Improving health and safety policies and procedures</w:t>
      </w:r>
    </w:p>
    <w:p w14:paraId="6022FEC0"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Writing maintenance strategies to help with installation and commissioning guidelines</w:t>
      </w:r>
    </w:p>
    <w:p w14:paraId="3993E79D"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Ensuring there is continuous cover of the machinery and equipment in case of breakdowns</w:t>
      </w:r>
    </w:p>
    <w:p w14:paraId="7A294008"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Servicing and repairing the equipment, working on mechanical, electrical, hydraulic, pneumatic or computerised systems.</w:t>
      </w:r>
    </w:p>
    <w:p w14:paraId="18450473" w14:textId="77777777" w:rsidR="00CC64A5" w:rsidRPr="00CC64A5" w:rsidRDefault="00CC64A5" w:rsidP="00CC64A5">
      <w:pPr>
        <w:spacing w:after="160" w:line="256" w:lineRule="auto"/>
        <w:rPr>
          <w:rFonts w:ascii="Century Gothic" w:hAnsi="Century Gothic" w:cs="Calibri"/>
          <w:b/>
          <w:bCs/>
          <w:sz w:val="6"/>
          <w:szCs w:val="10"/>
          <w:lang w:eastAsia="en-GB"/>
        </w:rPr>
      </w:pPr>
    </w:p>
    <w:p w14:paraId="1B8A767C" w14:textId="37C19384" w:rsidR="00CC64A5" w:rsidRPr="00CC64A5" w:rsidRDefault="00CC64A5" w:rsidP="00CC64A5">
      <w:pPr>
        <w:spacing w:after="160" w:line="256" w:lineRule="auto"/>
        <w:rPr>
          <w:rFonts w:ascii="Century Gothic" w:hAnsi="Century Gothic" w:cs="Calibri"/>
          <w:b/>
          <w:bCs/>
          <w:sz w:val="20"/>
          <w:szCs w:val="20"/>
          <w:lang w:eastAsia="en-GB"/>
        </w:rPr>
      </w:pPr>
      <w:r w:rsidRPr="00CC64A5">
        <w:rPr>
          <w:rFonts w:ascii="Century Gothic" w:hAnsi="Century Gothic" w:cs="Calibri"/>
          <w:b/>
          <w:bCs/>
          <w:sz w:val="20"/>
          <w:szCs w:val="20"/>
          <w:lang w:eastAsia="en-GB"/>
        </w:rPr>
        <w:t>The successful candidate will:</w:t>
      </w:r>
    </w:p>
    <w:p w14:paraId="29F02507"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Have experience working in a similar role</w:t>
      </w:r>
    </w:p>
    <w:p w14:paraId="7CC936EF"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Have an 18th edition qualification or equivalent</w:t>
      </w:r>
    </w:p>
    <w:p w14:paraId="4E4D7445"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Have excellent written and verbal communication skills</w:t>
      </w:r>
    </w:p>
    <w:p w14:paraId="0C72683E"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Be organised with a meticulous attention to detail</w:t>
      </w:r>
    </w:p>
    <w:p w14:paraId="1C15B897"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Have a willingness to work flexibly across the business and in respect of working hours</w:t>
      </w:r>
    </w:p>
    <w:p w14:paraId="085736D3" w14:textId="77777777" w:rsidR="00CC64A5" w:rsidRPr="00CC64A5" w:rsidRDefault="00CC64A5" w:rsidP="00CC64A5">
      <w:pPr>
        <w:spacing w:after="160" w:line="256" w:lineRule="auto"/>
        <w:rPr>
          <w:rFonts w:ascii="Century Gothic" w:hAnsi="Century Gothic" w:cs="Calibri"/>
          <w:bCs/>
          <w:sz w:val="20"/>
          <w:szCs w:val="20"/>
          <w:lang w:eastAsia="en-GB"/>
        </w:rPr>
      </w:pPr>
      <w:r w:rsidRPr="00CC64A5">
        <w:rPr>
          <w:rFonts w:ascii="Century Gothic" w:hAnsi="Century Gothic" w:cs="Calibri"/>
          <w:bCs/>
          <w:sz w:val="20"/>
          <w:szCs w:val="20"/>
          <w:lang w:eastAsia="en-GB"/>
        </w:rPr>
        <w:t>Be computer literate, with a strong Microsoft Office knowledge</w:t>
      </w:r>
    </w:p>
    <w:p w14:paraId="614D3846" w14:textId="77777777" w:rsidR="00CC64A5" w:rsidRPr="00CC64A5" w:rsidRDefault="00CC64A5" w:rsidP="000D7028">
      <w:pPr>
        <w:spacing w:after="160" w:line="256" w:lineRule="auto"/>
        <w:rPr>
          <w:rFonts w:ascii="Century Gothic" w:eastAsia="Calibri" w:hAnsi="Century Gothic" w:cs="Calibri"/>
          <w:b/>
          <w:sz w:val="6"/>
          <w:szCs w:val="28"/>
        </w:rPr>
      </w:pPr>
    </w:p>
    <w:p w14:paraId="00B94FB4" w14:textId="38B05F85" w:rsidR="000D7028" w:rsidRPr="00CC64A5" w:rsidRDefault="00CC64A5" w:rsidP="000D7028">
      <w:pPr>
        <w:spacing w:after="160" w:line="256" w:lineRule="auto"/>
        <w:rPr>
          <w:rFonts w:ascii="Century Gothic" w:eastAsia="Calibri" w:hAnsi="Century Gothic" w:cs="Calibri"/>
          <w:b/>
          <w:sz w:val="20"/>
          <w:szCs w:val="28"/>
        </w:rPr>
      </w:pPr>
      <w:r w:rsidRPr="00CC64A5">
        <w:rPr>
          <w:rFonts w:ascii="Century Gothic" w:eastAsia="Calibri" w:hAnsi="Century Gothic" w:cs="Calibri"/>
          <w:b/>
          <w:sz w:val="20"/>
          <w:szCs w:val="28"/>
        </w:rPr>
        <w:t>If you have any questions or wish to be</w:t>
      </w:r>
      <w:bookmarkStart w:id="0" w:name="_GoBack"/>
      <w:bookmarkEnd w:id="0"/>
      <w:r w:rsidRPr="00CC64A5">
        <w:rPr>
          <w:rFonts w:ascii="Century Gothic" w:eastAsia="Calibri" w:hAnsi="Century Gothic" w:cs="Calibri"/>
          <w:b/>
          <w:sz w:val="20"/>
          <w:szCs w:val="28"/>
        </w:rPr>
        <w:t xml:space="preserve"> considered for this position, please contact HR or email drew.niven@associatedseafoods.com  </w:t>
      </w:r>
    </w:p>
    <w:sectPr w:rsidR="000D7028" w:rsidRPr="00CC64A5" w:rsidSect="00CC64A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4A04" w14:textId="77777777" w:rsidR="00A16DCD" w:rsidRDefault="00A16DCD" w:rsidP="00C47C8B">
      <w:r>
        <w:separator/>
      </w:r>
    </w:p>
  </w:endnote>
  <w:endnote w:type="continuationSeparator" w:id="0">
    <w:p w14:paraId="3233D6FA" w14:textId="77777777" w:rsidR="00A16DCD" w:rsidRDefault="00A16DCD" w:rsidP="00C4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99F4" w14:textId="77777777" w:rsidR="00005410" w:rsidRPr="00D2422F" w:rsidRDefault="004114C7" w:rsidP="00005410">
    <w:pPr>
      <w:pStyle w:val="Footer"/>
      <w:rPr>
        <w:rFonts w:ascii="Century Gothic" w:hAnsi="Century Gothic"/>
        <w:sz w:val="18"/>
      </w:rPr>
    </w:pPr>
    <w:r w:rsidRPr="00D2422F">
      <w:rPr>
        <w:rFonts w:ascii="Century Gothic" w:hAnsi="Century Gothic"/>
        <w:sz w:val="18"/>
      </w:rPr>
      <w:t>ASL Job Vac</w:t>
    </w:r>
    <w:r w:rsidR="00A1391B" w:rsidRPr="00D2422F">
      <w:rPr>
        <w:rFonts w:ascii="Century Gothic" w:hAnsi="Century Gothic"/>
        <w:sz w:val="18"/>
      </w:rPr>
      <w:t>ancy</w:t>
    </w:r>
    <w:r w:rsidRPr="00D2422F">
      <w:rPr>
        <w:rFonts w:ascii="Century Gothic" w:hAnsi="Century Gothic"/>
        <w:sz w:val="18"/>
      </w:rPr>
      <w:t xml:space="preserve"> </w:t>
    </w:r>
    <w:r w:rsidR="00005410" w:rsidRPr="00D2422F">
      <w:rPr>
        <w:rFonts w:ascii="Century Gothic" w:hAnsi="Century Gothic"/>
        <w:sz w:val="18"/>
      </w:rPr>
      <w:t>Letterhead, Version 1, Issue Date 13/09/17, Issued by HR</w:t>
    </w:r>
    <w:r w:rsidRPr="00D2422F">
      <w:rPr>
        <w:rFonts w:ascii="Century Gothic" w:hAnsi="Century Gothic"/>
        <w:sz w:val="18"/>
      </w:rPr>
      <w:t xml:space="preserve"> Doc Control HR0075</w:t>
    </w:r>
  </w:p>
  <w:p w14:paraId="59C1F8BC" w14:textId="77777777" w:rsidR="003A0851" w:rsidRPr="00D2422F" w:rsidRDefault="003A0851" w:rsidP="004D7DAE">
    <w:pPr>
      <w:pStyle w:val="Footer"/>
      <w:rPr>
        <w:rFonts w:ascii="Century Gothic" w:hAnsi="Century Gothic"/>
      </w:rPr>
    </w:pPr>
    <w:r w:rsidRPr="00D2422F">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7974" w14:textId="77777777" w:rsidR="00A16DCD" w:rsidRDefault="00A16DCD" w:rsidP="00C47C8B">
      <w:r>
        <w:separator/>
      </w:r>
    </w:p>
  </w:footnote>
  <w:footnote w:type="continuationSeparator" w:id="0">
    <w:p w14:paraId="2C065B1F" w14:textId="77777777" w:rsidR="00A16DCD" w:rsidRDefault="00A16DCD" w:rsidP="00C4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0CBC" w14:textId="093E3688" w:rsidR="003A0851" w:rsidRPr="00CC64A5" w:rsidRDefault="00CC64A5" w:rsidP="00CC64A5">
    <w:pPr>
      <w:tabs>
        <w:tab w:val="left" w:pos="4005"/>
      </w:tabs>
      <w:rPr>
        <w:rFonts w:ascii="Arial" w:hAnsi="Arial" w:cs="Arial"/>
        <w:sz w:val="2"/>
        <w:szCs w:val="72"/>
      </w:rPr>
    </w:pPr>
    <w:r w:rsidRPr="00CC64A5">
      <w:rPr>
        <w:rFonts w:ascii="Century Gothic" w:eastAsia="Calibri" w:hAnsi="Century Gothic"/>
        <w:b/>
        <w:bCs/>
        <w:noProof/>
        <w:sz w:val="44"/>
        <w:szCs w:val="52"/>
        <w:lang w:eastAsia="en-GB"/>
      </w:rPr>
      <mc:AlternateContent>
        <mc:Choice Requires="wps">
          <w:drawing>
            <wp:anchor distT="45720" distB="45720" distL="114300" distR="114300" simplePos="0" relativeHeight="251666432" behindDoc="0" locked="0" layoutInCell="1" allowOverlap="1" wp14:anchorId="474C3F4C" wp14:editId="0129D75A">
              <wp:simplePos x="0" y="0"/>
              <wp:positionH relativeFrom="margin">
                <wp:align>center</wp:align>
              </wp:positionH>
              <wp:positionV relativeFrom="paragraph">
                <wp:posOffset>-149860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DA46A" w14:textId="4A97E7CB" w:rsidR="00CC64A5" w:rsidRDefault="00CC64A5">
                          <w:r>
                            <w:rPr>
                              <w:rFonts w:ascii="Century Gothic" w:eastAsia="Calibri" w:hAnsi="Century Gothic"/>
                              <w:b/>
                              <w:bCs/>
                              <w:sz w:val="44"/>
                              <w:szCs w:val="52"/>
                            </w:rPr>
                            <w:t xml:space="preserve">JOB </w:t>
                          </w:r>
                          <w:r w:rsidRPr="009D2FC8">
                            <w:rPr>
                              <w:rFonts w:ascii="Century Gothic" w:eastAsia="Calibri" w:hAnsi="Century Gothic"/>
                              <w:b/>
                              <w:bCs/>
                              <w:sz w:val="44"/>
                              <w:szCs w:val="52"/>
                            </w:rPr>
                            <w:t>VACANCY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4C3F4C" id="_x0000_t202" coordsize="21600,21600" o:spt="202" path="m,l,21600r21600,l21600,xe">
              <v:stroke joinstyle="miter"/>
              <v:path gradientshapeok="t" o:connecttype="rect"/>
            </v:shapetype>
            <v:shape id="Text Box 2" o:spid="_x0000_s1026" type="#_x0000_t202" style="position:absolute;margin-left:0;margin-top:-11.8pt;width:185.9pt;height:110.6pt;z-index:2516664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" stroked="f">
              <v:textbox style="mso-fit-shape-to-text:t">
                <w:txbxContent>
                  <w:p w14:paraId="74DDA46A" w14:textId="4A97E7CB" w:rsidR="00CC64A5" w:rsidRDefault="00CC64A5">
                    <w:r>
                      <w:rPr>
                        <w:rFonts w:ascii="Century Gothic" w:eastAsia="Calibri" w:hAnsi="Century Gothic"/>
                        <w:b/>
                        <w:bCs/>
                        <w:sz w:val="44"/>
                        <w:szCs w:val="52"/>
                      </w:rPr>
                      <w:t xml:space="preserve">JOB </w:t>
                    </w:r>
                    <w:r w:rsidRPr="009D2FC8">
                      <w:rPr>
                        <w:rFonts w:ascii="Century Gothic" w:eastAsia="Calibri" w:hAnsi="Century Gothic"/>
                        <w:b/>
                        <w:bCs/>
                        <w:sz w:val="44"/>
                        <w:szCs w:val="52"/>
                      </w:rPr>
                      <w:t>VACANCY</w:t>
                    </w:r>
                  </w:p>
                </w:txbxContent>
              </v:textbox>
              <w10:wrap type="square" anchorx="margin"/>
            </v:shape>
          </w:pict>
        </mc:Fallback>
      </mc:AlternateContent>
    </w:r>
    <w:r>
      <w:rPr>
        <w:noProof/>
        <w:lang w:eastAsia="en-GB"/>
      </w:rPr>
      <w:drawing>
        <wp:anchor distT="0" distB="0" distL="114300" distR="114300" simplePos="0" relativeHeight="251664384" behindDoc="0" locked="0" layoutInCell="1" allowOverlap="1" wp14:anchorId="5BF21482" wp14:editId="4FD403E9">
          <wp:simplePos x="0" y="0"/>
          <wp:positionH relativeFrom="column">
            <wp:posOffset>-533400</wp:posOffset>
          </wp:positionH>
          <wp:positionV relativeFrom="paragraph">
            <wp:posOffset>-201295</wp:posOffset>
          </wp:positionV>
          <wp:extent cx="1485900" cy="4762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4C">
      <w:rPr>
        <w:noProof/>
        <w:lang w:eastAsia="en-GB"/>
      </w:rPr>
      <w:drawing>
        <wp:anchor distT="0" distB="0" distL="114300" distR="114300" simplePos="0" relativeHeight="251663360" behindDoc="0" locked="0" layoutInCell="1" allowOverlap="1" wp14:anchorId="541C1EC1" wp14:editId="7EA67A85">
          <wp:simplePos x="0" y="0"/>
          <wp:positionH relativeFrom="column">
            <wp:posOffset>5191125</wp:posOffset>
          </wp:positionH>
          <wp:positionV relativeFrom="paragraph">
            <wp:posOffset>-240030</wp:posOffset>
          </wp:positionV>
          <wp:extent cx="1095375" cy="533400"/>
          <wp:effectExtent l="0" t="0" r="9525" b="0"/>
          <wp:wrapNone/>
          <wp:docPr id="2" name="Picture 2" descr="employer_small"/>
          <wp:cNvGraphicFramePr/>
          <a:graphic xmlns:a="http://schemas.openxmlformats.org/drawingml/2006/main">
            <a:graphicData uri="http://schemas.openxmlformats.org/drawingml/2006/picture">
              <pic:pic xmlns:pic="http://schemas.openxmlformats.org/drawingml/2006/picture">
                <pic:nvPicPr>
                  <pic:cNvPr id="2" name="Picture 2" descr="employer_smal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6897A" w14:textId="026D2731" w:rsidR="003A0851" w:rsidRDefault="003A0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73A"/>
    <w:multiLevelType w:val="hybridMultilevel"/>
    <w:tmpl w:val="8694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4437"/>
    <w:multiLevelType w:val="multilevel"/>
    <w:tmpl w:val="634E0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81706"/>
    <w:multiLevelType w:val="multilevel"/>
    <w:tmpl w:val="E53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477F"/>
    <w:multiLevelType w:val="hybridMultilevel"/>
    <w:tmpl w:val="18F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60B99"/>
    <w:multiLevelType w:val="hybridMultilevel"/>
    <w:tmpl w:val="F762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429"/>
    <w:multiLevelType w:val="multilevel"/>
    <w:tmpl w:val="597C5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F196C"/>
    <w:multiLevelType w:val="hybridMultilevel"/>
    <w:tmpl w:val="72A46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9739B"/>
    <w:multiLevelType w:val="hybridMultilevel"/>
    <w:tmpl w:val="99A6E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93A2E"/>
    <w:multiLevelType w:val="hybridMultilevel"/>
    <w:tmpl w:val="53125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039E0"/>
    <w:multiLevelType w:val="hybridMultilevel"/>
    <w:tmpl w:val="2AC4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E428A"/>
    <w:multiLevelType w:val="hybridMultilevel"/>
    <w:tmpl w:val="B43E3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5351E3"/>
    <w:multiLevelType w:val="hybridMultilevel"/>
    <w:tmpl w:val="9322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36A8A"/>
    <w:multiLevelType w:val="multilevel"/>
    <w:tmpl w:val="04A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7688D"/>
    <w:multiLevelType w:val="multilevel"/>
    <w:tmpl w:val="79C4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81E59"/>
    <w:multiLevelType w:val="hybridMultilevel"/>
    <w:tmpl w:val="F98C3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F17B7"/>
    <w:multiLevelType w:val="hybridMultilevel"/>
    <w:tmpl w:val="DBC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A1B8D"/>
    <w:multiLevelType w:val="hybridMultilevel"/>
    <w:tmpl w:val="2D96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A4865"/>
    <w:multiLevelType w:val="multilevel"/>
    <w:tmpl w:val="12C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558A9"/>
    <w:multiLevelType w:val="hybridMultilevel"/>
    <w:tmpl w:val="02F0F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4D1BF5"/>
    <w:multiLevelType w:val="hybridMultilevel"/>
    <w:tmpl w:val="9816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E39B1"/>
    <w:multiLevelType w:val="hybridMultilevel"/>
    <w:tmpl w:val="E34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1615B"/>
    <w:multiLevelType w:val="hybridMultilevel"/>
    <w:tmpl w:val="79E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9269F"/>
    <w:multiLevelType w:val="multilevel"/>
    <w:tmpl w:val="CFDA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31CDD"/>
    <w:multiLevelType w:val="multilevel"/>
    <w:tmpl w:val="0E6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021C16"/>
    <w:multiLevelType w:val="hybridMultilevel"/>
    <w:tmpl w:val="442CD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702FB2"/>
    <w:multiLevelType w:val="hybridMultilevel"/>
    <w:tmpl w:val="F1C6BE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15:restartNumberingAfterBreak="0">
    <w:nsid w:val="79352C08"/>
    <w:multiLevelType w:val="hybridMultilevel"/>
    <w:tmpl w:val="A132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24"/>
  </w:num>
  <w:num w:numId="4">
    <w:abstractNumId w:val="10"/>
  </w:num>
  <w:num w:numId="5">
    <w:abstractNumId w:val="25"/>
  </w:num>
  <w:num w:numId="6">
    <w:abstractNumId w:val="0"/>
  </w:num>
  <w:num w:numId="7">
    <w:abstractNumId w:val="15"/>
  </w:num>
  <w:num w:numId="8">
    <w:abstractNumId w:val="16"/>
  </w:num>
  <w:num w:numId="9">
    <w:abstractNumId w:val="9"/>
  </w:num>
  <w:num w:numId="10">
    <w:abstractNumId w:val="21"/>
  </w:num>
  <w:num w:numId="11">
    <w:abstractNumId w:val="3"/>
  </w:num>
  <w:num w:numId="12">
    <w:abstractNumId w:val="11"/>
  </w:num>
  <w:num w:numId="13">
    <w:abstractNumId w:val="4"/>
  </w:num>
  <w:num w:numId="14">
    <w:abstractNumId w:val="20"/>
  </w:num>
  <w:num w:numId="15">
    <w:abstractNumId w:val="6"/>
  </w:num>
  <w:num w:numId="16">
    <w:abstractNumId w:val="13"/>
  </w:num>
  <w:num w:numId="17">
    <w:abstractNumId w:val="22"/>
  </w:num>
  <w:num w:numId="18">
    <w:abstractNumId w:val="17"/>
  </w:num>
  <w:num w:numId="19">
    <w:abstractNumId w:val="2"/>
  </w:num>
  <w:num w:numId="20">
    <w:abstractNumId w:val="12"/>
  </w:num>
  <w:num w:numId="21">
    <w:abstractNumId w:val="23"/>
  </w:num>
  <w:num w:numId="22">
    <w:abstractNumId w:val="26"/>
  </w:num>
  <w:num w:numId="23">
    <w:abstractNumId w:val="8"/>
  </w:num>
  <w:num w:numId="24">
    <w:abstractNumId w:val="19"/>
  </w:num>
  <w:num w:numId="25">
    <w:abstractNumId w:val="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07"/>
    <w:rsid w:val="0000035B"/>
    <w:rsid w:val="00005410"/>
    <w:rsid w:val="00011419"/>
    <w:rsid w:val="0002028B"/>
    <w:rsid w:val="000534B3"/>
    <w:rsid w:val="00064017"/>
    <w:rsid w:val="000948C8"/>
    <w:rsid w:val="0009775E"/>
    <w:rsid w:val="000B0A87"/>
    <w:rsid w:val="000B2A83"/>
    <w:rsid w:val="000D7028"/>
    <w:rsid w:val="000F534D"/>
    <w:rsid w:val="0010149F"/>
    <w:rsid w:val="00102247"/>
    <w:rsid w:val="001122C4"/>
    <w:rsid w:val="00113C40"/>
    <w:rsid w:val="00145911"/>
    <w:rsid w:val="001568AE"/>
    <w:rsid w:val="0016550F"/>
    <w:rsid w:val="00165EA5"/>
    <w:rsid w:val="001706B6"/>
    <w:rsid w:val="00197DD5"/>
    <w:rsid w:val="001A5485"/>
    <w:rsid w:val="001C47D3"/>
    <w:rsid w:val="001D3480"/>
    <w:rsid w:val="001E3BC3"/>
    <w:rsid w:val="001E49B3"/>
    <w:rsid w:val="0020216E"/>
    <w:rsid w:val="002155C6"/>
    <w:rsid w:val="0022028A"/>
    <w:rsid w:val="00224343"/>
    <w:rsid w:val="00251FED"/>
    <w:rsid w:val="002A6BBF"/>
    <w:rsid w:val="002C6352"/>
    <w:rsid w:val="002D62A6"/>
    <w:rsid w:val="002E2C64"/>
    <w:rsid w:val="002E585D"/>
    <w:rsid w:val="002F2820"/>
    <w:rsid w:val="002F6D77"/>
    <w:rsid w:val="00306707"/>
    <w:rsid w:val="00306881"/>
    <w:rsid w:val="00340BE8"/>
    <w:rsid w:val="00344CC4"/>
    <w:rsid w:val="00361933"/>
    <w:rsid w:val="00374A86"/>
    <w:rsid w:val="00385C09"/>
    <w:rsid w:val="00397D88"/>
    <w:rsid w:val="003A0851"/>
    <w:rsid w:val="003A1A5C"/>
    <w:rsid w:val="003B05CD"/>
    <w:rsid w:val="003B1A4C"/>
    <w:rsid w:val="003D383F"/>
    <w:rsid w:val="003E383D"/>
    <w:rsid w:val="003E3E76"/>
    <w:rsid w:val="003F51C9"/>
    <w:rsid w:val="004114C7"/>
    <w:rsid w:val="00412508"/>
    <w:rsid w:val="00420B83"/>
    <w:rsid w:val="0044418C"/>
    <w:rsid w:val="00453346"/>
    <w:rsid w:val="00467681"/>
    <w:rsid w:val="00473A93"/>
    <w:rsid w:val="00474C01"/>
    <w:rsid w:val="00495A98"/>
    <w:rsid w:val="004A6BE6"/>
    <w:rsid w:val="004D54B0"/>
    <w:rsid w:val="004D7DAE"/>
    <w:rsid w:val="004E1036"/>
    <w:rsid w:val="004F55A3"/>
    <w:rsid w:val="00501A08"/>
    <w:rsid w:val="00506C1C"/>
    <w:rsid w:val="00521D1E"/>
    <w:rsid w:val="00524544"/>
    <w:rsid w:val="00574FF7"/>
    <w:rsid w:val="0059129F"/>
    <w:rsid w:val="00596CD9"/>
    <w:rsid w:val="005B7F3D"/>
    <w:rsid w:val="005C63C7"/>
    <w:rsid w:val="005E1298"/>
    <w:rsid w:val="005F319F"/>
    <w:rsid w:val="00621FB2"/>
    <w:rsid w:val="00623AE7"/>
    <w:rsid w:val="006252E8"/>
    <w:rsid w:val="00631765"/>
    <w:rsid w:val="00635A18"/>
    <w:rsid w:val="00674DC0"/>
    <w:rsid w:val="00685529"/>
    <w:rsid w:val="00685ADD"/>
    <w:rsid w:val="00685FBE"/>
    <w:rsid w:val="0072125B"/>
    <w:rsid w:val="007225F6"/>
    <w:rsid w:val="00733F01"/>
    <w:rsid w:val="00745C81"/>
    <w:rsid w:val="0074641E"/>
    <w:rsid w:val="00760540"/>
    <w:rsid w:val="007613BA"/>
    <w:rsid w:val="0079381F"/>
    <w:rsid w:val="0079639E"/>
    <w:rsid w:val="007A60BC"/>
    <w:rsid w:val="007D1A8B"/>
    <w:rsid w:val="007E2AEF"/>
    <w:rsid w:val="007F055F"/>
    <w:rsid w:val="007F15DC"/>
    <w:rsid w:val="00820BAB"/>
    <w:rsid w:val="0084207C"/>
    <w:rsid w:val="00847975"/>
    <w:rsid w:val="00852928"/>
    <w:rsid w:val="008865B0"/>
    <w:rsid w:val="008E11C3"/>
    <w:rsid w:val="008F20C4"/>
    <w:rsid w:val="008F2ACD"/>
    <w:rsid w:val="008F60FD"/>
    <w:rsid w:val="009311E6"/>
    <w:rsid w:val="00943A5C"/>
    <w:rsid w:val="00953676"/>
    <w:rsid w:val="009646BC"/>
    <w:rsid w:val="00973C01"/>
    <w:rsid w:val="009D2FC8"/>
    <w:rsid w:val="009D389E"/>
    <w:rsid w:val="009D3EE2"/>
    <w:rsid w:val="009D68BC"/>
    <w:rsid w:val="009E38B2"/>
    <w:rsid w:val="00A1239B"/>
    <w:rsid w:val="00A1391B"/>
    <w:rsid w:val="00A16DCD"/>
    <w:rsid w:val="00A26BB2"/>
    <w:rsid w:val="00A2718D"/>
    <w:rsid w:val="00A27C55"/>
    <w:rsid w:val="00A33694"/>
    <w:rsid w:val="00A70471"/>
    <w:rsid w:val="00A73BF0"/>
    <w:rsid w:val="00AA0F32"/>
    <w:rsid w:val="00AC707B"/>
    <w:rsid w:val="00AD5F43"/>
    <w:rsid w:val="00AE6576"/>
    <w:rsid w:val="00AF5DFB"/>
    <w:rsid w:val="00B30D9E"/>
    <w:rsid w:val="00B330D9"/>
    <w:rsid w:val="00B47F40"/>
    <w:rsid w:val="00B57B74"/>
    <w:rsid w:val="00B71B3D"/>
    <w:rsid w:val="00B816FB"/>
    <w:rsid w:val="00B86618"/>
    <w:rsid w:val="00BD3F8E"/>
    <w:rsid w:val="00BD4B2F"/>
    <w:rsid w:val="00BF1595"/>
    <w:rsid w:val="00BF16EC"/>
    <w:rsid w:val="00BF653D"/>
    <w:rsid w:val="00BF7915"/>
    <w:rsid w:val="00C30B31"/>
    <w:rsid w:val="00C445B2"/>
    <w:rsid w:val="00C47C8B"/>
    <w:rsid w:val="00C508BA"/>
    <w:rsid w:val="00C55724"/>
    <w:rsid w:val="00C61B94"/>
    <w:rsid w:val="00C872E4"/>
    <w:rsid w:val="00C963B5"/>
    <w:rsid w:val="00CB0965"/>
    <w:rsid w:val="00CC2A75"/>
    <w:rsid w:val="00CC64A5"/>
    <w:rsid w:val="00CE121E"/>
    <w:rsid w:val="00CF4734"/>
    <w:rsid w:val="00D00194"/>
    <w:rsid w:val="00D22018"/>
    <w:rsid w:val="00D23E02"/>
    <w:rsid w:val="00D2422F"/>
    <w:rsid w:val="00D378A7"/>
    <w:rsid w:val="00D64A20"/>
    <w:rsid w:val="00DA6B4C"/>
    <w:rsid w:val="00DC2052"/>
    <w:rsid w:val="00DC343A"/>
    <w:rsid w:val="00DD4466"/>
    <w:rsid w:val="00DD7F48"/>
    <w:rsid w:val="00DE0907"/>
    <w:rsid w:val="00DE1CC6"/>
    <w:rsid w:val="00DE574C"/>
    <w:rsid w:val="00DF52E1"/>
    <w:rsid w:val="00DF7F85"/>
    <w:rsid w:val="00E04D3B"/>
    <w:rsid w:val="00E22870"/>
    <w:rsid w:val="00E24C9D"/>
    <w:rsid w:val="00E25FD7"/>
    <w:rsid w:val="00E3482F"/>
    <w:rsid w:val="00E46456"/>
    <w:rsid w:val="00E722E8"/>
    <w:rsid w:val="00E72435"/>
    <w:rsid w:val="00E750B0"/>
    <w:rsid w:val="00E87D8A"/>
    <w:rsid w:val="00EC5311"/>
    <w:rsid w:val="00ED2150"/>
    <w:rsid w:val="00ED7E90"/>
    <w:rsid w:val="00EE09A0"/>
    <w:rsid w:val="00EE2D1E"/>
    <w:rsid w:val="00EE4396"/>
    <w:rsid w:val="00EE7042"/>
    <w:rsid w:val="00EF42EE"/>
    <w:rsid w:val="00F309FE"/>
    <w:rsid w:val="00F4749B"/>
    <w:rsid w:val="00F703C2"/>
    <w:rsid w:val="00F74366"/>
    <w:rsid w:val="00F8065F"/>
    <w:rsid w:val="00F81397"/>
    <w:rsid w:val="00F81E8E"/>
    <w:rsid w:val="00F93F59"/>
    <w:rsid w:val="00F94935"/>
    <w:rsid w:val="00FD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D72682"/>
  <w15:docId w15:val="{6F3D8026-0B42-46D5-9863-F6B3B196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3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63B5"/>
    <w:rPr>
      <w:rFonts w:ascii="Tahoma" w:hAnsi="Tahoma" w:cs="Tahoma"/>
      <w:sz w:val="16"/>
      <w:szCs w:val="16"/>
    </w:rPr>
  </w:style>
  <w:style w:type="paragraph" w:styleId="Header">
    <w:name w:val="header"/>
    <w:basedOn w:val="Normal"/>
    <w:link w:val="HeaderChar"/>
    <w:uiPriority w:val="99"/>
    <w:unhideWhenUsed/>
    <w:rsid w:val="00C47C8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7C8B"/>
  </w:style>
  <w:style w:type="paragraph" w:styleId="Footer">
    <w:name w:val="footer"/>
    <w:basedOn w:val="Normal"/>
    <w:link w:val="FooterChar"/>
    <w:uiPriority w:val="99"/>
    <w:unhideWhenUsed/>
    <w:rsid w:val="00C47C8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7C8B"/>
  </w:style>
  <w:style w:type="character" w:styleId="Hyperlink">
    <w:name w:val="Hyperlink"/>
    <w:basedOn w:val="DefaultParagraphFont"/>
    <w:uiPriority w:val="99"/>
    <w:unhideWhenUsed/>
    <w:rsid w:val="004D7DAE"/>
    <w:rPr>
      <w:color w:val="0000FF" w:themeColor="hyperlink"/>
      <w:u w:val="single"/>
    </w:rPr>
  </w:style>
  <w:style w:type="paragraph" w:customStyle="1" w:styleId="Label">
    <w:name w:val="Label"/>
    <w:basedOn w:val="Normal"/>
    <w:qFormat/>
    <w:rsid w:val="0002028B"/>
    <w:pPr>
      <w:spacing w:before="40" w:after="20"/>
    </w:pPr>
    <w:rPr>
      <w:rFonts w:ascii="Calibri" w:eastAsia="Calibri" w:hAnsi="Calibri"/>
      <w:b/>
      <w:color w:val="262626"/>
      <w:sz w:val="20"/>
      <w:szCs w:val="22"/>
      <w:lang w:val="en-US"/>
    </w:rPr>
  </w:style>
  <w:style w:type="paragraph" w:customStyle="1" w:styleId="Details">
    <w:name w:val="Details"/>
    <w:basedOn w:val="Normal"/>
    <w:qFormat/>
    <w:rsid w:val="0002028B"/>
    <w:pPr>
      <w:spacing w:before="60" w:after="20"/>
    </w:pPr>
    <w:rPr>
      <w:rFonts w:ascii="Calibri" w:eastAsia="Calibri" w:hAnsi="Calibri"/>
      <w:color w:val="262626"/>
      <w:sz w:val="20"/>
      <w:szCs w:val="22"/>
      <w:lang w:val="en-US"/>
    </w:rPr>
  </w:style>
  <w:style w:type="paragraph" w:customStyle="1" w:styleId="Secondarylabels">
    <w:name w:val="Secondary labels"/>
    <w:basedOn w:val="Label"/>
    <w:qFormat/>
    <w:rsid w:val="0002028B"/>
    <w:pPr>
      <w:spacing w:before="120" w:after="120"/>
    </w:pPr>
  </w:style>
  <w:style w:type="paragraph" w:styleId="ListParagraph">
    <w:name w:val="List Paragraph"/>
    <w:basedOn w:val="Normal"/>
    <w:uiPriority w:val="34"/>
    <w:qFormat/>
    <w:rsid w:val="00501A08"/>
    <w:pPr>
      <w:ind w:left="720"/>
      <w:contextualSpacing/>
    </w:pPr>
  </w:style>
  <w:style w:type="paragraph" w:styleId="NormalWeb">
    <w:name w:val="Normal (Web)"/>
    <w:basedOn w:val="Normal"/>
    <w:uiPriority w:val="99"/>
    <w:semiHidden/>
    <w:unhideWhenUsed/>
    <w:rsid w:val="00BD3F8E"/>
    <w:pPr>
      <w:spacing w:before="100" w:beforeAutospacing="1" w:after="100" w:afterAutospacing="1"/>
    </w:pPr>
    <w:rPr>
      <w:rFonts w:ascii="Helvetica" w:hAnsi="Helvetica" w:cs="Helvetic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1762">
      <w:bodyDiv w:val="1"/>
      <w:marLeft w:val="0"/>
      <w:marRight w:val="0"/>
      <w:marTop w:val="0"/>
      <w:marBottom w:val="0"/>
      <w:divBdr>
        <w:top w:val="none" w:sz="0" w:space="0" w:color="auto"/>
        <w:left w:val="none" w:sz="0" w:space="0" w:color="auto"/>
        <w:bottom w:val="none" w:sz="0" w:space="0" w:color="auto"/>
        <w:right w:val="none" w:sz="0" w:space="0" w:color="auto"/>
      </w:divBdr>
    </w:div>
    <w:div w:id="699281919">
      <w:bodyDiv w:val="1"/>
      <w:marLeft w:val="0"/>
      <w:marRight w:val="0"/>
      <w:marTop w:val="0"/>
      <w:marBottom w:val="0"/>
      <w:divBdr>
        <w:top w:val="none" w:sz="0" w:space="0" w:color="auto"/>
        <w:left w:val="none" w:sz="0" w:space="0" w:color="auto"/>
        <w:bottom w:val="none" w:sz="0" w:space="0" w:color="auto"/>
        <w:right w:val="none" w:sz="0" w:space="0" w:color="auto"/>
      </w:divBdr>
    </w:div>
    <w:div w:id="784157339">
      <w:bodyDiv w:val="1"/>
      <w:marLeft w:val="0"/>
      <w:marRight w:val="0"/>
      <w:marTop w:val="0"/>
      <w:marBottom w:val="0"/>
      <w:divBdr>
        <w:top w:val="none" w:sz="0" w:space="0" w:color="auto"/>
        <w:left w:val="none" w:sz="0" w:space="0" w:color="auto"/>
        <w:bottom w:val="none" w:sz="0" w:space="0" w:color="auto"/>
        <w:right w:val="none" w:sz="0" w:space="0" w:color="auto"/>
      </w:divBdr>
    </w:div>
    <w:div w:id="1003781771">
      <w:bodyDiv w:val="1"/>
      <w:marLeft w:val="0"/>
      <w:marRight w:val="0"/>
      <w:marTop w:val="0"/>
      <w:marBottom w:val="0"/>
      <w:divBdr>
        <w:top w:val="none" w:sz="0" w:space="0" w:color="auto"/>
        <w:left w:val="none" w:sz="0" w:space="0" w:color="auto"/>
        <w:bottom w:val="none" w:sz="0" w:space="0" w:color="auto"/>
        <w:right w:val="none" w:sz="0" w:space="0" w:color="auto"/>
      </w:divBdr>
      <w:divsChild>
        <w:div w:id="1695765908">
          <w:marLeft w:val="0"/>
          <w:marRight w:val="0"/>
          <w:marTop w:val="0"/>
          <w:marBottom w:val="0"/>
          <w:divBdr>
            <w:top w:val="none" w:sz="0" w:space="0" w:color="auto"/>
            <w:left w:val="none" w:sz="0" w:space="0" w:color="auto"/>
            <w:bottom w:val="none" w:sz="0" w:space="0" w:color="auto"/>
            <w:right w:val="none" w:sz="0" w:space="0" w:color="auto"/>
          </w:divBdr>
          <w:divsChild>
            <w:div w:id="594437797">
              <w:marLeft w:val="0"/>
              <w:marRight w:val="0"/>
              <w:marTop w:val="0"/>
              <w:marBottom w:val="0"/>
              <w:divBdr>
                <w:top w:val="none" w:sz="0" w:space="0" w:color="auto"/>
                <w:left w:val="none" w:sz="0" w:space="0" w:color="auto"/>
                <w:bottom w:val="none" w:sz="0" w:space="0" w:color="auto"/>
                <w:right w:val="none" w:sz="0" w:space="0" w:color="auto"/>
              </w:divBdr>
              <w:divsChild>
                <w:div w:id="947589262">
                  <w:marLeft w:val="0"/>
                  <w:marRight w:val="0"/>
                  <w:marTop w:val="0"/>
                  <w:marBottom w:val="0"/>
                  <w:divBdr>
                    <w:top w:val="none" w:sz="0" w:space="0" w:color="auto"/>
                    <w:left w:val="none" w:sz="0" w:space="0" w:color="auto"/>
                    <w:bottom w:val="none" w:sz="0" w:space="0" w:color="auto"/>
                    <w:right w:val="none" w:sz="0" w:space="0" w:color="auto"/>
                  </w:divBdr>
                  <w:divsChild>
                    <w:div w:id="1244140470">
                      <w:marLeft w:val="0"/>
                      <w:marRight w:val="0"/>
                      <w:marTop w:val="0"/>
                      <w:marBottom w:val="0"/>
                      <w:divBdr>
                        <w:top w:val="none" w:sz="0" w:space="0" w:color="auto"/>
                        <w:left w:val="none" w:sz="0" w:space="0" w:color="auto"/>
                        <w:bottom w:val="none" w:sz="0" w:space="0" w:color="auto"/>
                        <w:right w:val="none" w:sz="0" w:space="0" w:color="auto"/>
                      </w:divBdr>
                      <w:divsChild>
                        <w:div w:id="883172216">
                          <w:marLeft w:val="0"/>
                          <w:marRight w:val="0"/>
                          <w:marTop w:val="0"/>
                          <w:marBottom w:val="0"/>
                          <w:divBdr>
                            <w:top w:val="none" w:sz="0" w:space="0" w:color="auto"/>
                            <w:left w:val="none" w:sz="0" w:space="0" w:color="auto"/>
                            <w:bottom w:val="none" w:sz="0" w:space="0" w:color="auto"/>
                            <w:right w:val="none" w:sz="0" w:space="0" w:color="auto"/>
                          </w:divBdr>
                          <w:divsChild>
                            <w:div w:id="1218856349">
                              <w:marLeft w:val="0"/>
                              <w:marRight w:val="0"/>
                              <w:marTop w:val="0"/>
                              <w:marBottom w:val="0"/>
                              <w:divBdr>
                                <w:top w:val="none" w:sz="0" w:space="0" w:color="auto"/>
                                <w:left w:val="none" w:sz="0" w:space="0" w:color="auto"/>
                                <w:bottom w:val="none" w:sz="0" w:space="0" w:color="auto"/>
                                <w:right w:val="none" w:sz="0" w:space="0" w:color="auto"/>
                              </w:divBdr>
                              <w:divsChild>
                                <w:div w:id="1111974070">
                                  <w:marLeft w:val="0"/>
                                  <w:marRight w:val="0"/>
                                  <w:marTop w:val="0"/>
                                  <w:marBottom w:val="0"/>
                                  <w:divBdr>
                                    <w:top w:val="none" w:sz="0" w:space="0" w:color="auto"/>
                                    <w:left w:val="none" w:sz="0" w:space="0" w:color="auto"/>
                                    <w:bottom w:val="none" w:sz="0" w:space="0" w:color="auto"/>
                                    <w:right w:val="none" w:sz="0" w:space="0" w:color="auto"/>
                                  </w:divBdr>
                                  <w:divsChild>
                                    <w:div w:id="490364683">
                                      <w:marLeft w:val="0"/>
                                      <w:marRight w:val="0"/>
                                      <w:marTop w:val="0"/>
                                      <w:marBottom w:val="0"/>
                                      <w:divBdr>
                                        <w:top w:val="none" w:sz="0" w:space="0" w:color="auto"/>
                                        <w:left w:val="none" w:sz="0" w:space="0" w:color="auto"/>
                                        <w:bottom w:val="none" w:sz="0" w:space="0" w:color="auto"/>
                                        <w:right w:val="none" w:sz="0" w:space="0" w:color="auto"/>
                                      </w:divBdr>
                                      <w:divsChild>
                                        <w:div w:id="8178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8727">
      <w:bodyDiv w:val="1"/>
      <w:marLeft w:val="0"/>
      <w:marRight w:val="0"/>
      <w:marTop w:val="0"/>
      <w:marBottom w:val="0"/>
      <w:divBdr>
        <w:top w:val="none" w:sz="0" w:space="0" w:color="auto"/>
        <w:left w:val="none" w:sz="0" w:space="0" w:color="auto"/>
        <w:bottom w:val="none" w:sz="0" w:space="0" w:color="auto"/>
        <w:right w:val="none" w:sz="0" w:space="0" w:color="auto"/>
      </w:divBdr>
      <w:divsChild>
        <w:div w:id="105195171">
          <w:marLeft w:val="0"/>
          <w:marRight w:val="0"/>
          <w:marTop w:val="0"/>
          <w:marBottom w:val="0"/>
          <w:divBdr>
            <w:top w:val="none" w:sz="0" w:space="0" w:color="auto"/>
            <w:left w:val="none" w:sz="0" w:space="0" w:color="auto"/>
            <w:bottom w:val="none" w:sz="0" w:space="0" w:color="auto"/>
            <w:right w:val="none" w:sz="0" w:space="0" w:color="auto"/>
          </w:divBdr>
          <w:divsChild>
            <w:div w:id="421679353">
              <w:marLeft w:val="0"/>
              <w:marRight w:val="0"/>
              <w:marTop w:val="0"/>
              <w:marBottom w:val="0"/>
              <w:divBdr>
                <w:top w:val="none" w:sz="0" w:space="0" w:color="auto"/>
                <w:left w:val="none" w:sz="0" w:space="0" w:color="auto"/>
                <w:bottom w:val="none" w:sz="0" w:space="0" w:color="auto"/>
                <w:right w:val="none" w:sz="0" w:space="0" w:color="auto"/>
              </w:divBdr>
              <w:divsChild>
                <w:div w:id="913390136">
                  <w:marLeft w:val="-225"/>
                  <w:marRight w:val="-225"/>
                  <w:marTop w:val="0"/>
                  <w:marBottom w:val="0"/>
                  <w:divBdr>
                    <w:top w:val="none" w:sz="0" w:space="0" w:color="auto"/>
                    <w:left w:val="none" w:sz="0" w:space="0" w:color="auto"/>
                    <w:bottom w:val="none" w:sz="0" w:space="0" w:color="auto"/>
                    <w:right w:val="none" w:sz="0" w:space="0" w:color="auto"/>
                  </w:divBdr>
                  <w:divsChild>
                    <w:div w:id="604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LOSSIESEAFOODS\Desktop\vac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dc:creator>
  <cp:lastModifiedBy>Drew Niven</cp:lastModifiedBy>
  <cp:revision>2</cp:revision>
  <cp:lastPrinted>2020-10-09T15:37:00Z</cp:lastPrinted>
  <dcterms:created xsi:type="dcterms:W3CDTF">2021-02-08T08:55:00Z</dcterms:created>
  <dcterms:modified xsi:type="dcterms:W3CDTF">2021-02-08T08:55:00Z</dcterms:modified>
</cp:coreProperties>
</file>